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1644F" w:rsidRPr="00247B54" w:rsidTr="00551030">
        <w:tc>
          <w:tcPr>
            <w:tcW w:w="9923" w:type="dxa"/>
          </w:tcPr>
          <w:p w:rsidR="00E1644F" w:rsidRPr="00551030" w:rsidRDefault="009C4A13" w:rsidP="00E1644F">
            <w:pPr>
              <w:ind w:left="4536" w:firstLine="0"/>
              <w:outlineLvl w:val="0"/>
              <w:rPr>
                <w:lang w:val="en-US"/>
              </w:rPr>
            </w:pPr>
            <w:r w:rsidRPr="009C4A13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15pt">
                  <v:imagedata r:id="rId11" o:title=""/>
                </v:shape>
              </w:pict>
            </w:r>
          </w:p>
          <w:p w:rsidR="00E1644F" w:rsidRPr="00551030" w:rsidRDefault="00E1644F" w:rsidP="00E1644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E1644F" w:rsidRPr="00551030" w:rsidRDefault="00E1644F" w:rsidP="00E1644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1644F" w:rsidRPr="00551030" w:rsidRDefault="00E1644F" w:rsidP="00E1644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1644F" w:rsidRPr="00551030" w:rsidRDefault="00E1644F" w:rsidP="00E1644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1644F" w:rsidRPr="00551030" w:rsidRDefault="00E1644F" w:rsidP="00E1644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1644F" w:rsidRPr="00E87E50" w:rsidRDefault="00E1644F" w:rsidP="00E1644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722CF">
              <w:rPr>
                <w:u w:val="single"/>
              </w:rPr>
              <w:t>25.12.2013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C722CF">
              <w:rPr>
                <w:u w:val="single"/>
              </w:rPr>
              <w:t>12278</w:t>
            </w:r>
            <w:r w:rsidRPr="00551030">
              <w:rPr>
                <w:u w:val="single"/>
              </w:rPr>
              <w:tab/>
            </w:r>
          </w:p>
          <w:p w:rsidR="00E1644F" w:rsidRPr="00E87E50" w:rsidRDefault="00E1644F" w:rsidP="00E1644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092A0A" w:rsidRPr="00E1644F" w:rsidTr="006553DC">
        <w:trPr>
          <w:trHeight w:val="583"/>
        </w:trPr>
        <w:tc>
          <w:tcPr>
            <w:tcW w:w="6379" w:type="dxa"/>
          </w:tcPr>
          <w:p w:rsidR="00092A0A" w:rsidRPr="00E1644F" w:rsidRDefault="00092A0A" w:rsidP="00DC34C4">
            <w:pPr>
              <w:suppressAutoHyphens/>
              <w:ind w:firstLine="0"/>
              <w:rPr>
                <w:szCs w:val="28"/>
              </w:rPr>
            </w:pPr>
            <w:r w:rsidRPr="00E1644F">
              <w:rPr>
                <w:szCs w:val="28"/>
              </w:rPr>
              <w:t xml:space="preserve">Об утверждении </w:t>
            </w:r>
            <w:r w:rsidR="00486358" w:rsidRPr="00E1644F">
              <w:rPr>
                <w:szCs w:val="28"/>
              </w:rPr>
              <w:t>проекта межевания застроенной территории в границах улиц</w:t>
            </w:r>
            <w:r w:rsidR="00DC34C4" w:rsidRPr="00E1644F">
              <w:rPr>
                <w:szCs w:val="28"/>
              </w:rPr>
              <w:t xml:space="preserve"> </w:t>
            </w:r>
            <w:r w:rsidR="00486358" w:rsidRPr="00E1644F">
              <w:rPr>
                <w:szCs w:val="28"/>
              </w:rPr>
              <w:t>Оловозаводской, Тюменской, Балканской в Кировском районе в границах проекта планировки жилого района «Северо-Чемской» в Кировском районе</w:t>
            </w:r>
          </w:p>
        </w:tc>
      </w:tr>
    </w:tbl>
    <w:p w:rsidR="00092A0A" w:rsidRPr="00E1644F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E1644F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486358" w:rsidRPr="00E1644F" w:rsidRDefault="00092A0A" w:rsidP="00E1644F">
      <w:pPr>
        <w:spacing w:line="240" w:lineRule="atLeast"/>
        <w:ind w:firstLine="851"/>
        <w:rPr>
          <w:szCs w:val="28"/>
        </w:rPr>
      </w:pPr>
      <w:r w:rsidRPr="00E1644F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с уч</w:t>
      </w:r>
      <w:r w:rsidRPr="00E1644F">
        <w:rPr>
          <w:szCs w:val="28"/>
        </w:rPr>
        <w:t>е</w:t>
      </w:r>
      <w:r w:rsidRPr="00E1644F">
        <w:rPr>
          <w:szCs w:val="28"/>
        </w:rPr>
        <w:t>том заключения по результатам публичных слушаний, в соответствии с Град</w:t>
      </w:r>
      <w:r w:rsidRPr="00E1644F">
        <w:rPr>
          <w:szCs w:val="28"/>
        </w:rPr>
        <w:t>о</w:t>
      </w:r>
      <w:r w:rsidRPr="00E1644F">
        <w:rPr>
          <w:szCs w:val="28"/>
        </w:rPr>
        <w:t>строительным кодексом Российской Федерации, решением Совета депутатов г</w:t>
      </w:r>
      <w:r w:rsidRPr="00E1644F">
        <w:rPr>
          <w:szCs w:val="28"/>
        </w:rPr>
        <w:t>о</w:t>
      </w:r>
      <w:r w:rsidRPr="00E1644F">
        <w:rPr>
          <w:szCs w:val="28"/>
        </w:rPr>
        <w:t xml:space="preserve">рода Новосибирска от 21.05.2008 № 966 «О Порядке подготовки документации по планировке территории города Новосибирска», </w:t>
      </w:r>
      <w:r w:rsidR="00B9066C" w:rsidRPr="00E1644F">
        <w:rPr>
          <w:szCs w:val="28"/>
        </w:rPr>
        <w:t xml:space="preserve">постановлением мэрии города Новосибирска </w:t>
      </w:r>
      <w:r w:rsidR="00486358" w:rsidRPr="00E1644F">
        <w:rPr>
          <w:szCs w:val="28"/>
        </w:rPr>
        <w:t>от</w:t>
      </w:r>
      <w:r w:rsidR="00E1644F">
        <w:rPr>
          <w:szCs w:val="28"/>
        </w:rPr>
        <w:t xml:space="preserve"> </w:t>
      </w:r>
      <w:r w:rsidR="00486358" w:rsidRPr="00E1644F">
        <w:rPr>
          <w:szCs w:val="28"/>
        </w:rPr>
        <w:t>07.08.2013 № 7432 «Об утверждении проекта планировки жил</w:t>
      </w:r>
      <w:r w:rsidR="00486358" w:rsidRPr="00E1644F">
        <w:rPr>
          <w:szCs w:val="28"/>
        </w:rPr>
        <w:t>о</w:t>
      </w:r>
      <w:r w:rsidR="00486358" w:rsidRPr="00E1644F">
        <w:rPr>
          <w:szCs w:val="28"/>
        </w:rPr>
        <w:t>го района «Северо-Чемской» в Кировском районе»</w:t>
      </w:r>
    </w:p>
    <w:p w:rsidR="00092A0A" w:rsidRPr="00E1644F" w:rsidRDefault="00092A0A" w:rsidP="006553DC">
      <w:pPr>
        <w:suppressAutoHyphens/>
        <w:ind w:firstLine="0"/>
        <w:rPr>
          <w:szCs w:val="28"/>
        </w:rPr>
      </w:pPr>
      <w:r w:rsidRPr="00E1644F">
        <w:rPr>
          <w:szCs w:val="28"/>
        </w:rPr>
        <w:t>ПОСТАНОВЛЯЮ:</w:t>
      </w:r>
    </w:p>
    <w:p w:rsidR="00092A0A" w:rsidRPr="00E1644F" w:rsidRDefault="00092A0A" w:rsidP="00E1644F">
      <w:pPr>
        <w:spacing w:line="240" w:lineRule="atLeast"/>
        <w:ind w:firstLine="851"/>
        <w:rPr>
          <w:szCs w:val="28"/>
        </w:rPr>
      </w:pPr>
      <w:r w:rsidRPr="00E1644F">
        <w:rPr>
          <w:szCs w:val="28"/>
        </w:rPr>
        <w:t xml:space="preserve">1. Утвердить проект </w:t>
      </w:r>
      <w:r w:rsidR="00486358" w:rsidRPr="00E1644F">
        <w:rPr>
          <w:szCs w:val="28"/>
        </w:rPr>
        <w:t>межевания застроенной территории в границах улиц</w:t>
      </w:r>
      <w:r w:rsidR="00DC34C4" w:rsidRPr="00E1644F">
        <w:rPr>
          <w:szCs w:val="28"/>
        </w:rPr>
        <w:t xml:space="preserve"> </w:t>
      </w:r>
      <w:r w:rsidR="00486358" w:rsidRPr="00E1644F">
        <w:rPr>
          <w:szCs w:val="28"/>
        </w:rPr>
        <w:t xml:space="preserve">Оловозаводской, Тюменской, Балканской в Кировском районе в границах проекта планировки жилого района «Северо-Чемской» в Кировском районе </w:t>
      </w:r>
      <w:r w:rsidRPr="00E1644F">
        <w:rPr>
          <w:szCs w:val="28"/>
        </w:rPr>
        <w:t>(приложение).</w:t>
      </w:r>
    </w:p>
    <w:p w:rsidR="00092A0A" w:rsidRPr="00E1644F" w:rsidRDefault="00092A0A" w:rsidP="00E1644F">
      <w:pPr>
        <w:spacing w:line="240" w:lineRule="atLeast"/>
        <w:ind w:firstLine="851"/>
        <w:rPr>
          <w:szCs w:val="28"/>
        </w:rPr>
      </w:pPr>
      <w:r w:rsidRPr="00E1644F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E1644F" w:rsidRDefault="00092A0A" w:rsidP="00E1644F">
      <w:pPr>
        <w:spacing w:line="240" w:lineRule="atLeast"/>
        <w:ind w:firstLine="851"/>
        <w:rPr>
          <w:szCs w:val="28"/>
        </w:rPr>
      </w:pPr>
      <w:r w:rsidRPr="00E1644F">
        <w:rPr>
          <w:szCs w:val="28"/>
        </w:rPr>
        <w:t>3.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092A0A" w:rsidRPr="00E1644F" w:rsidRDefault="00092A0A" w:rsidP="00E1644F">
      <w:pPr>
        <w:spacing w:line="240" w:lineRule="atLeast"/>
        <w:ind w:firstLine="851"/>
        <w:rPr>
          <w:szCs w:val="28"/>
        </w:rPr>
      </w:pPr>
      <w:r w:rsidRPr="00E1644F">
        <w:rPr>
          <w:szCs w:val="28"/>
        </w:rPr>
        <w:t>4.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C34C4" w:rsidRPr="00E1644F" w:rsidTr="00136B56">
        <w:tc>
          <w:tcPr>
            <w:tcW w:w="6946" w:type="dxa"/>
          </w:tcPr>
          <w:p w:rsidR="00DC34C4" w:rsidRPr="00E1644F" w:rsidRDefault="00DC34C4" w:rsidP="00DC34C4">
            <w:pPr>
              <w:spacing w:before="600" w:line="240" w:lineRule="atLeast"/>
              <w:ind w:firstLine="0"/>
              <w:rPr>
                <w:szCs w:val="28"/>
              </w:rPr>
            </w:pPr>
            <w:r w:rsidRPr="00E1644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C34C4" w:rsidRPr="00E1644F" w:rsidRDefault="00DC34C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1644F">
              <w:rPr>
                <w:rFonts w:ascii="Times New Roman" w:hAnsi="Times New Roman"/>
                <w:sz w:val="28"/>
                <w:szCs w:val="28"/>
              </w:rPr>
              <w:t>В. Ф. Городецкий</w:t>
            </w:r>
          </w:p>
        </w:tc>
      </w:tr>
    </w:tbl>
    <w:p w:rsidR="00092A0A" w:rsidRPr="00E1644F" w:rsidRDefault="00092A0A" w:rsidP="006553DC">
      <w:pPr>
        <w:suppressAutoHyphens/>
        <w:ind w:firstLine="851"/>
        <w:rPr>
          <w:szCs w:val="28"/>
        </w:rPr>
      </w:pPr>
    </w:p>
    <w:p w:rsidR="00407E52" w:rsidRPr="006553DC" w:rsidRDefault="00407E52" w:rsidP="006553DC">
      <w:pPr>
        <w:suppressAutoHyphens/>
        <w:ind w:firstLine="851"/>
        <w:rPr>
          <w:sz w:val="27"/>
          <w:szCs w:val="27"/>
        </w:rPr>
      </w:pPr>
    </w:p>
    <w:p w:rsidR="00407E52" w:rsidRDefault="00407E52" w:rsidP="006553DC">
      <w:pPr>
        <w:suppressAutoHyphens/>
        <w:ind w:firstLine="851"/>
        <w:rPr>
          <w:sz w:val="27"/>
          <w:szCs w:val="27"/>
        </w:rPr>
      </w:pPr>
    </w:p>
    <w:p w:rsidR="00E1644F" w:rsidRDefault="00E1644F" w:rsidP="006553DC">
      <w:pPr>
        <w:suppressAutoHyphens/>
        <w:ind w:firstLine="851"/>
        <w:rPr>
          <w:sz w:val="27"/>
          <w:szCs w:val="27"/>
        </w:rPr>
      </w:pPr>
    </w:p>
    <w:p w:rsidR="00E1644F" w:rsidRDefault="00E1644F" w:rsidP="006553DC">
      <w:pPr>
        <w:suppressAutoHyphens/>
        <w:ind w:firstLine="851"/>
        <w:rPr>
          <w:sz w:val="27"/>
          <w:szCs w:val="27"/>
        </w:rPr>
      </w:pPr>
    </w:p>
    <w:p w:rsidR="00E1644F" w:rsidRPr="006553DC" w:rsidRDefault="00E1644F" w:rsidP="006553DC">
      <w:pPr>
        <w:suppressAutoHyphens/>
        <w:ind w:firstLine="851"/>
        <w:rPr>
          <w:sz w:val="27"/>
          <w:szCs w:val="27"/>
        </w:rPr>
      </w:pPr>
    </w:p>
    <w:p w:rsidR="00407E52" w:rsidRPr="00E1644F" w:rsidRDefault="00407E52" w:rsidP="00407E52">
      <w:pPr>
        <w:suppressAutoHyphens/>
        <w:ind w:firstLine="0"/>
        <w:rPr>
          <w:sz w:val="24"/>
          <w:szCs w:val="24"/>
        </w:rPr>
      </w:pPr>
      <w:r w:rsidRPr="00E1644F">
        <w:rPr>
          <w:sz w:val="24"/>
          <w:szCs w:val="24"/>
        </w:rPr>
        <w:t>Кучинская</w:t>
      </w:r>
    </w:p>
    <w:p w:rsidR="00407E52" w:rsidRPr="00E1644F" w:rsidRDefault="00407E52" w:rsidP="00407E52">
      <w:pPr>
        <w:suppressAutoHyphens/>
        <w:ind w:firstLine="0"/>
        <w:rPr>
          <w:sz w:val="24"/>
          <w:szCs w:val="24"/>
        </w:rPr>
      </w:pPr>
      <w:r w:rsidRPr="00E1644F">
        <w:rPr>
          <w:sz w:val="24"/>
          <w:szCs w:val="24"/>
        </w:rPr>
        <w:t>2275337</w:t>
      </w:r>
    </w:p>
    <w:p w:rsidR="00A92C47" w:rsidRPr="00E1644F" w:rsidRDefault="00407E52" w:rsidP="00407E52">
      <w:pPr>
        <w:suppressAutoHyphens/>
        <w:ind w:firstLine="0"/>
        <w:rPr>
          <w:sz w:val="24"/>
          <w:szCs w:val="24"/>
        </w:rPr>
        <w:sectPr w:rsidR="00A92C47" w:rsidRPr="00E1644F" w:rsidSect="006553DC">
          <w:headerReference w:type="even" r:id="rId12"/>
          <w:headerReference w:type="default" r:id="rId13"/>
          <w:pgSz w:w="11906" w:h="16838" w:code="9"/>
          <w:pgMar w:top="1134" w:right="567" w:bottom="426" w:left="1418" w:header="709" w:footer="74" w:gutter="0"/>
          <w:pgNumType w:start="1"/>
          <w:cols w:space="708"/>
          <w:titlePg/>
          <w:docGrid w:linePitch="381"/>
        </w:sectPr>
      </w:pPr>
      <w:r w:rsidRPr="00E1644F">
        <w:rPr>
          <w:sz w:val="24"/>
          <w:szCs w:val="24"/>
        </w:rPr>
        <w:t>ГУАГ</w:t>
      </w:r>
    </w:p>
    <w:p w:rsidR="003A78B1" w:rsidRDefault="00561CBB" w:rsidP="00A92C47">
      <w:pPr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97295" cy="8905240"/>
            <wp:effectExtent l="19050" t="0" r="8255" b="0"/>
            <wp:docPr id="2" name="Рисунок 2" descr="Оловозавод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ловозаводска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0A" w:rsidRPr="006F7C63" w:rsidRDefault="00407E52" w:rsidP="006004BE">
      <w:pPr>
        <w:jc w:val="center"/>
        <w:rPr>
          <w:sz w:val="26"/>
          <w:szCs w:val="26"/>
        </w:rPr>
      </w:pPr>
      <w:r>
        <w:rPr>
          <w:sz w:val="26"/>
          <w:szCs w:val="26"/>
        </w:rPr>
        <w:t>_____________</w:t>
      </w:r>
    </w:p>
    <w:p w:rsidR="000940BF" w:rsidRDefault="000940BF" w:rsidP="000940BF">
      <w:pPr>
        <w:ind w:left="6379" w:firstLine="0"/>
        <w:jc w:val="center"/>
        <w:rPr>
          <w:sz w:val="26"/>
          <w:szCs w:val="26"/>
        </w:rPr>
      </w:pPr>
    </w:p>
    <w:p w:rsidR="00092A0A" w:rsidRPr="00E1644F" w:rsidRDefault="00DF5047" w:rsidP="000940BF">
      <w:pPr>
        <w:ind w:left="6379" w:firstLine="0"/>
        <w:jc w:val="left"/>
        <w:rPr>
          <w:szCs w:val="28"/>
        </w:rPr>
      </w:pPr>
      <w:r>
        <w:rPr>
          <w:sz w:val="26"/>
          <w:szCs w:val="26"/>
        </w:rPr>
        <w:br w:type="page"/>
      </w:r>
      <w:r w:rsidR="009C4A13">
        <w:rPr>
          <w:noProof/>
          <w:szCs w:val="28"/>
        </w:rPr>
        <w:lastRenderedPageBreak/>
        <w:pict>
          <v:rect id="_x0000_s1026" style="position:absolute;left:0;text-align:left;margin-left:235.1pt;margin-top:-34.3pt;width:26.25pt;height:30pt;z-index:251657216" strokecolor="white"/>
        </w:pict>
      </w:r>
      <w:r w:rsidR="00092A0A" w:rsidRPr="00E1644F">
        <w:rPr>
          <w:szCs w:val="28"/>
        </w:rPr>
        <w:t>Приложение</w:t>
      </w:r>
    </w:p>
    <w:p w:rsidR="00092A0A" w:rsidRPr="00E1644F" w:rsidRDefault="00092A0A" w:rsidP="000940BF">
      <w:pPr>
        <w:tabs>
          <w:tab w:val="left" w:pos="6379"/>
        </w:tabs>
        <w:ind w:left="6379" w:firstLine="0"/>
        <w:jc w:val="left"/>
        <w:rPr>
          <w:szCs w:val="28"/>
        </w:rPr>
      </w:pPr>
      <w:r w:rsidRPr="00E1644F">
        <w:rPr>
          <w:szCs w:val="28"/>
        </w:rPr>
        <w:t>УТВЕРЖДЕНО</w:t>
      </w:r>
    </w:p>
    <w:p w:rsidR="00092A0A" w:rsidRPr="00E1644F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E1644F">
        <w:rPr>
          <w:szCs w:val="28"/>
        </w:rPr>
        <w:t>постановлением мэрии</w:t>
      </w:r>
    </w:p>
    <w:p w:rsidR="00092A0A" w:rsidRPr="00E1644F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E1644F">
        <w:rPr>
          <w:szCs w:val="28"/>
        </w:rPr>
        <w:t>города Новосибирска</w:t>
      </w:r>
    </w:p>
    <w:p w:rsidR="00092A0A" w:rsidRPr="00E1644F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E1644F">
        <w:rPr>
          <w:szCs w:val="28"/>
        </w:rPr>
        <w:t xml:space="preserve">от </w:t>
      </w:r>
      <w:r w:rsidR="00C722CF">
        <w:rPr>
          <w:u w:val="single"/>
        </w:rPr>
        <w:t>25.12.2013</w:t>
      </w:r>
      <w:r w:rsidRPr="00E1644F">
        <w:rPr>
          <w:szCs w:val="28"/>
        </w:rPr>
        <w:t xml:space="preserve"> № </w:t>
      </w:r>
      <w:r w:rsidR="00C722CF">
        <w:rPr>
          <w:szCs w:val="28"/>
          <w:u w:val="single"/>
        </w:rPr>
        <w:t>12278</w:t>
      </w:r>
    </w:p>
    <w:p w:rsidR="00092A0A" w:rsidRPr="00E1644F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52E15" w:rsidRPr="006004BE" w:rsidRDefault="00552E15" w:rsidP="00496F4E">
      <w:pPr>
        <w:widowControl w:val="0"/>
        <w:ind w:left="5954" w:right="264" w:firstLine="0"/>
        <w:rPr>
          <w:sz w:val="26"/>
          <w:szCs w:val="26"/>
        </w:rPr>
      </w:pPr>
    </w:p>
    <w:p w:rsidR="00092A0A" w:rsidRPr="006004BE" w:rsidRDefault="00092A0A" w:rsidP="006004BE">
      <w:pPr>
        <w:widowControl w:val="0"/>
        <w:ind w:firstLine="0"/>
        <w:jc w:val="center"/>
        <w:rPr>
          <w:sz w:val="26"/>
          <w:szCs w:val="26"/>
        </w:rPr>
      </w:pPr>
      <w:r w:rsidRPr="006004BE">
        <w:rPr>
          <w:sz w:val="26"/>
          <w:szCs w:val="26"/>
        </w:rPr>
        <w:t>ПРОЕКТ</w:t>
      </w:r>
    </w:p>
    <w:p w:rsidR="00DC34C4" w:rsidRDefault="00486358" w:rsidP="006004BE">
      <w:pPr>
        <w:widowControl w:val="0"/>
        <w:ind w:firstLine="0"/>
        <w:jc w:val="center"/>
        <w:rPr>
          <w:sz w:val="27"/>
          <w:szCs w:val="27"/>
        </w:rPr>
      </w:pPr>
      <w:r w:rsidRPr="003F74AC">
        <w:rPr>
          <w:sz w:val="27"/>
          <w:szCs w:val="27"/>
        </w:rPr>
        <w:t>межевания застроенной территории в границах улиц</w:t>
      </w:r>
      <w:r w:rsidR="00DC34C4">
        <w:rPr>
          <w:sz w:val="27"/>
          <w:szCs w:val="27"/>
        </w:rPr>
        <w:t xml:space="preserve"> </w:t>
      </w:r>
      <w:r w:rsidRPr="003F74AC">
        <w:rPr>
          <w:sz w:val="27"/>
          <w:szCs w:val="27"/>
        </w:rPr>
        <w:t xml:space="preserve">Оловозаводской, Тюменской, Балканской в Кировском районе в границах проекта планировки </w:t>
      </w:r>
    </w:p>
    <w:p w:rsidR="00123C55" w:rsidRDefault="00486358" w:rsidP="006004BE">
      <w:pPr>
        <w:widowControl w:val="0"/>
        <w:ind w:firstLine="0"/>
        <w:jc w:val="center"/>
        <w:rPr>
          <w:sz w:val="27"/>
          <w:szCs w:val="27"/>
        </w:rPr>
      </w:pPr>
      <w:r w:rsidRPr="003F74AC">
        <w:rPr>
          <w:sz w:val="27"/>
          <w:szCs w:val="27"/>
        </w:rPr>
        <w:t>жилого района «Северо-Чемской» в Кировском районе</w:t>
      </w:r>
    </w:p>
    <w:p w:rsidR="00486358" w:rsidRPr="006004BE" w:rsidRDefault="00486358" w:rsidP="006004BE">
      <w:pPr>
        <w:widowControl w:val="0"/>
        <w:ind w:firstLine="0"/>
        <w:jc w:val="center"/>
        <w:rPr>
          <w:sz w:val="26"/>
          <w:szCs w:val="26"/>
        </w:rPr>
      </w:pPr>
    </w:p>
    <w:p w:rsidR="00092A0A" w:rsidRPr="00A92C47" w:rsidRDefault="00B9066C" w:rsidP="00E1644F">
      <w:pPr>
        <w:widowControl w:val="0"/>
        <w:spacing w:line="240" w:lineRule="atLeast"/>
        <w:ind w:firstLine="851"/>
        <w:rPr>
          <w:sz w:val="27"/>
          <w:szCs w:val="27"/>
        </w:rPr>
      </w:pPr>
      <w:r w:rsidRPr="00A92C47">
        <w:rPr>
          <w:sz w:val="27"/>
          <w:szCs w:val="27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застроенных з</w:t>
      </w:r>
      <w:r w:rsidRPr="00A92C47">
        <w:rPr>
          <w:sz w:val="27"/>
          <w:szCs w:val="27"/>
        </w:rPr>
        <w:t>е</w:t>
      </w:r>
      <w:r w:rsidRPr="00A92C47">
        <w:rPr>
          <w:sz w:val="27"/>
          <w:szCs w:val="27"/>
        </w:rPr>
        <w:t>мельных участков, в том числе границ земельных участков, на которых расположены линейные объекты, границ формируемых земельных участков, планируемых для предоставления физическим и юридическим лицам для строительства, границ з</w:t>
      </w:r>
      <w:r w:rsidRPr="00A92C47">
        <w:rPr>
          <w:sz w:val="27"/>
          <w:szCs w:val="27"/>
        </w:rPr>
        <w:t>е</w:t>
      </w:r>
      <w:r w:rsidRPr="00A92C47">
        <w:rPr>
          <w:sz w:val="27"/>
          <w:szCs w:val="27"/>
        </w:rPr>
        <w:t>мельных участков, предназначенных для размещения объектов капитального стро</w:t>
      </w:r>
      <w:r w:rsidRPr="00A92C47">
        <w:rPr>
          <w:sz w:val="27"/>
          <w:szCs w:val="27"/>
        </w:rPr>
        <w:t>и</w:t>
      </w:r>
      <w:r w:rsidRPr="00A92C47">
        <w:rPr>
          <w:sz w:val="27"/>
          <w:szCs w:val="27"/>
        </w:rPr>
        <w:t>тельства федерального, регионального или местного значения, границ территорий объектов культурного наследия, границ зон с особыми условиями использования территорий, границ зон действия публичных сервитутов (приложение).</w:t>
      </w:r>
    </w:p>
    <w:p w:rsidR="006004BE" w:rsidRDefault="006004BE" w:rsidP="00B9066C">
      <w:pPr>
        <w:widowControl w:val="0"/>
        <w:ind w:firstLine="851"/>
        <w:rPr>
          <w:sz w:val="26"/>
          <w:szCs w:val="26"/>
        </w:rPr>
      </w:pPr>
    </w:p>
    <w:p w:rsidR="006004BE" w:rsidRPr="006004BE" w:rsidRDefault="006004BE" w:rsidP="00B9066C">
      <w:pPr>
        <w:widowControl w:val="0"/>
        <w:ind w:firstLine="851"/>
        <w:rPr>
          <w:sz w:val="26"/>
          <w:szCs w:val="26"/>
        </w:rPr>
      </w:pPr>
    </w:p>
    <w:p w:rsidR="00092A0A" w:rsidRPr="006004BE" w:rsidRDefault="006004BE" w:rsidP="00E1644F">
      <w:pPr>
        <w:widowControl w:val="0"/>
        <w:tabs>
          <w:tab w:val="left" w:pos="1701"/>
        </w:tabs>
        <w:ind w:right="-2" w:firstLine="0"/>
        <w:jc w:val="center"/>
        <w:rPr>
          <w:sz w:val="26"/>
          <w:szCs w:val="26"/>
        </w:rPr>
      </w:pPr>
      <w:r>
        <w:rPr>
          <w:sz w:val="26"/>
          <w:szCs w:val="26"/>
        </w:rPr>
        <w:t>______</w:t>
      </w:r>
      <w:r w:rsidR="00092A0A" w:rsidRPr="006004BE">
        <w:rPr>
          <w:sz w:val="26"/>
          <w:szCs w:val="26"/>
        </w:rPr>
        <w:t>___</w:t>
      </w:r>
      <w:r w:rsidR="00307480">
        <w:rPr>
          <w:sz w:val="26"/>
          <w:szCs w:val="26"/>
        </w:rPr>
        <w:t>_</w:t>
      </w:r>
      <w:r w:rsidR="00092A0A" w:rsidRPr="006004BE">
        <w:rPr>
          <w:sz w:val="26"/>
          <w:szCs w:val="26"/>
        </w:rPr>
        <w:t>___</w:t>
      </w:r>
    </w:p>
    <w:p w:rsidR="00092A0A" w:rsidRPr="006F7C63" w:rsidRDefault="009C4A13" w:rsidP="009A193D">
      <w:pPr>
        <w:widowControl w:val="0"/>
        <w:ind w:right="266" w:firstLine="0"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27" style="position:absolute;left:0;text-align:left;margin-left:359.45pt;margin-top:-537.7pt;width:27pt;height:24pt;z-index:251658240" stroked="f"/>
        </w:pict>
      </w:r>
    </w:p>
    <w:p w:rsidR="00092A0A" w:rsidRPr="006F7C63" w:rsidRDefault="00092A0A" w:rsidP="00123C55">
      <w:pPr>
        <w:rPr>
          <w:sz w:val="26"/>
          <w:szCs w:val="26"/>
        </w:rPr>
      </w:pPr>
    </w:p>
    <w:sectPr w:rsidR="00092A0A" w:rsidRPr="006F7C63" w:rsidSect="00A047ED">
      <w:pgSz w:w="11906" w:h="16838" w:code="9"/>
      <w:pgMar w:top="1134" w:right="567" w:bottom="426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723" w:rsidRDefault="00102723" w:rsidP="007B56B1">
      <w:r>
        <w:separator/>
      </w:r>
    </w:p>
    <w:p w:rsidR="00102723" w:rsidRDefault="00102723"/>
  </w:endnote>
  <w:endnote w:type="continuationSeparator" w:id="0">
    <w:p w:rsidR="00102723" w:rsidRDefault="00102723" w:rsidP="007B56B1">
      <w:r>
        <w:continuationSeparator/>
      </w:r>
    </w:p>
    <w:p w:rsidR="00102723" w:rsidRDefault="0010272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723" w:rsidRDefault="00102723" w:rsidP="007B56B1">
      <w:r>
        <w:separator/>
      </w:r>
    </w:p>
    <w:p w:rsidR="00102723" w:rsidRDefault="00102723"/>
  </w:footnote>
  <w:footnote w:type="continuationSeparator" w:id="0">
    <w:p w:rsidR="00102723" w:rsidRDefault="00102723" w:rsidP="007B56B1">
      <w:r>
        <w:continuationSeparator/>
      </w:r>
    </w:p>
    <w:p w:rsidR="00102723" w:rsidRDefault="0010272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2F9" w:rsidRDefault="009C4A13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012F9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012F9" w:rsidRDefault="00C012F9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2F9" w:rsidRDefault="00C012F9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hideSpellingErrors/>
  <w:hideGrammaticalErrors/>
  <w:attachedTemplate r:id="rId1"/>
  <w:defaultTabStop w:val="720"/>
  <w:autoHyphenation/>
  <w:consecutiveHyphenLimit w:val="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272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733A"/>
    <w:rsid w:val="001273F1"/>
    <w:rsid w:val="001326EC"/>
    <w:rsid w:val="00133E90"/>
    <w:rsid w:val="001349DA"/>
    <w:rsid w:val="00136B56"/>
    <w:rsid w:val="001370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A6B"/>
    <w:rsid w:val="0016022C"/>
    <w:rsid w:val="00160B30"/>
    <w:rsid w:val="00160B8F"/>
    <w:rsid w:val="00161199"/>
    <w:rsid w:val="00162676"/>
    <w:rsid w:val="00162FDE"/>
    <w:rsid w:val="00165C64"/>
    <w:rsid w:val="00166A14"/>
    <w:rsid w:val="00167AA8"/>
    <w:rsid w:val="00170327"/>
    <w:rsid w:val="00170BB5"/>
    <w:rsid w:val="00171561"/>
    <w:rsid w:val="00171972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7DBC"/>
    <w:rsid w:val="001F0625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F0B62"/>
    <w:rsid w:val="002F1D74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58D6"/>
    <w:rsid w:val="003166BF"/>
    <w:rsid w:val="00317533"/>
    <w:rsid w:val="003178D5"/>
    <w:rsid w:val="00321A30"/>
    <w:rsid w:val="00321D89"/>
    <w:rsid w:val="00321DB1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73B6"/>
    <w:rsid w:val="003F74AC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4592"/>
    <w:rsid w:val="004158F9"/>
    <w:rsid w:val="00416350"/>
    <w:rsid w:val="00420A41"/>
    <w:rsid w:val="00420E06"/>
    <w:rsid w:val="0042112D"/>
    <w:rsid w:val="004212F6"/>
    <w:rsid w:val="00421DF2"/>
    <w:rsid w:val="004228F7"/>
    <w:rsid w:val="004262E6"/>
    <w:rsid w:val="0043288F"/>
    <w:rsid w:val="00433A5A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FED"/>
    <w:rsid w:val="00447E72"/>
    <w:rsid w:val="00450E82"/>
    <w:rsid w:val="00451C25"/>
    <w:rsid w:val="0045245C"/>
    <w:rsid w:val="00452ED3"/>
    <w:rsid w:val="00454F2F"/>
    <w:rsid w:val="00455242"/>
    <w:rsid w:val="004558ED"/>
    <w:rsid w:val="004577DB"/>
    <w:rsid w:val="004578DD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6E47"/>
    <w:rsid w:val="004775CF"/>
    <w:rsid w:val="0048135E"/>
    <w:rsid w:val="004828A2"/>
    <w:rsid w:val="00483BAA"/>
    <w:rsid w:val="004847DC"/>
    <w:rsid w:val="0048603B"/>
    <w:rsid w:val="00486358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4558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929"/>
    <w:rsid w:val="00552E15"/>
    <w:rsid w:val="00555792"/>
    <w:rsid w:val="00557ACE"/>
    <w:rsid w:val="0056079A"/>
    <w:rsid w:val="00561CBB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097A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3DC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1C1D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62B5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4F6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45B9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3B11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999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F72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A13"/>
    <w:rsid w:val="009C4B79"/>
    <w:rsid w:val="009C56FC"/>
    <w:rsid w:val="009C5BA4"/>
    <w:rsid w:val="009C71DC"/>
    <w:rsid w:val="009D0F21"/>
    <w:rsid w:val="009D2AA7"/>
    <w:rsid w:val="009D2CDF"/>
    <w:rsid w:val="009D410C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47ED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2C47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3552"/>
    <w:rsid w:val="00B33DF3"/>
    <w:rsid w:val="00B34E96"/>
    <w:rsid w:val="00B359C5"/>
    <w:rsid w:val="00B35BB7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46EB"/>
    <w:rsid w:val="00BE5B55"/>
    <w:rsid w:val="00BF0967"/>
    <w:rsid w:val="00BF2292"/>
    <w:rsid w:val="00BF23CA"/>
    <w:rsid w:val="00BF3C03"/>
    <w:rsid w:val="00BF4BE3"/>
    <w:rsid w:val="00BF5390"/>
    <w:rsid w:val="00BF625E"/>
    <w:rsid w:val="00BF6BCA"/>
    <w:rsid w:val="00BF6DA6"/>
    <w:rsid w:val="00C00446"/>
    <w:rsid w:val="00C012F9"/>
    <w:rsid w:val="00C02397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67BFA"/>
    <w:rsid w:val="00C722CF"/>
    <w:rsid w:val="00C725F2"/>
    <w:rsid w:val="00C73831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7A6"/>
    <w:rsid w:val="00CA40D0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35B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4C4"/>
    <w:rsid w:val="00DC3F6D"/>
    <w:rsid w:val="00DC5FC2"/>
    <w:rsid w:val="00DC7845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5047"/>
    <w:rsid w:val="00DF77B7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44F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6999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2CE9"/>
    <w:rsid w:val="00EC35ED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E25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C9A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5&End=1&Close=1, О назначении публичных слушаний по проекту постановления мэрии города Новосибирска «Об утверждении проекта межевания застроенной территории в границах улиц Оловозаводской, Тюменской, Балканской в Кировском районе в границах проекта планировки жилого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7609FC-7D97-4FF6-8EFA-E3F3934CA1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ED102B-6FAB-4368-ADF2-D3BB6FF9E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2013-09-19T05:16:00Z</cp:lastPrinted>
  <dcterms:created xsi:type="dcterms:W3CDTF">2013-12-26T07:14:00Z</dcterms:created>
  <dcterms:modified xsi:type="dcterms:W3CDTF">2013-12-26T07:14:00Z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17305.0000000000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2013-09-27T17:15:00Z</vt:lpwstr>
  </property>
  <property fmtid="{D5CDD505-2E9C-101B-9397-08002B2CF9AE}" pid="5" name="ParentRegNumber">
    <vt:lpwstr>13_09472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Ветрова Лариса Борисовна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http://doc.admnsk.ru/_layouts/Eos/Transfer.ashx?Action=DispForm&amp;SiteId=704b371f-db24-47c4-89fa-f43ceee1acee&amp;WebId=c8c60b85-5bf2-4299-bb3f-066855759c9b&amp;ListId=9b15a780-32cf-4be3-963e-930c143d1a13&amp;ItemId=17305&amp;End=1&amp;Close=1,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